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F25" w:rsidRDefault="001D3B63">
      <w:pPr>
        <w:jc w:val="left"/>
        <w:rPr>
          <w:rFonts w:ascii="Times New Roman" w:eastAsia="仿宋" w:hAnsi="Times New Roman"/>
          <w:kern w:val="0"/>
          <w:sz w:val="32"/>
          <w:szCs w:val="28"/>
        </w:rPr>
      </w:pPr>
      <w:r>
        <w:rPr>
          <w:rFonts w:ascii="Times New Roman" w:eastAsia="仿宋" w:hAnsi="Times New Roman" w:hint="eastAsia"/>
          <w:kern w:val="0"/>
          <w:sz w:val="32"/>
          <w:szCs w:val="28"/>
        </w:rPr>
        <w:t>附件</w:t>
      </w:r>
      <w:r>
        <w:rPr>
          <w:rFonts w:ascii="Times New Roman" w:eastAsia="仿宋" w:hAnsi="Times New Roman"/>
          <w:kern w:val="0"/>
          <w:sz w:val="32"/>
          <w:szCs w:val="28"/>
        </w:rPr>
        <w:t>2</w:t>
      </w:r>
      <w:r>
        <w:rPr>
          <w:rFonts w:ascii="Times New Roman" w:eastAsia="仿宋" w:hAnsi="Times New Roman" w:hint="eastAsia"/>
          <w:kern w:val="0"/>
          <w:sz w:val="32"/>
          <w:szCs w:val="28"/>
        </w:rPr>
        <w:t>：</w:t>
      </w:r>
    </w:p>
    <w:p w:rsidR="002E1F25" w:rsidRDefault="001D3B63">
      <w:pPr>
        <w:spacing w:afterLines="50" w:after="156" w:line="360" w:lineRule="auto"/>
        <w:jc w:val="center"/>
        <w:rPr>
          <w:rFonts w:ascii="Times New Roman" w:eastAsia="仿宋" w:hAnsi="Times New Roman"/>
          <w:b/>
          <w:sz w:val="40"/>
          <w:szCs w:val="40"/>
        </w:rPr>
      </w:pPr>
      <w:r>
        <w:rPr>
          <w:rFonts w:ascii="Times New Roman" w:eastAsia="仿宋" w:hAnsi="Times New Roman" w:hint="eastAsia"/>
          <w:b/>
          <w:sz w:val="40"/>
          <w:szCs w:val="40"/>
        </w:rPr>
        <w:t>培育和推广</w:t>
      </w:r>
      <w:r>
        <w:rPr>
          <w:rFonts w:ascii="Times New Roman" w:eastAsia="仿宋" w:hAnsi="Times New Roman"/>
          <w:b/>
          <w:sz w:val="40"/>
          <w:szCs w:val="40"/>
        </w:rPr>
        <w:t>20</w:t>
      </w:r>
      <w:r>
        <w:rPr>
          <w:rFonts w:ascii="Times New Roman" w:eastAsia="仿宋" w:hAnsi="Times New Roman" w:hint="eastAsia"/>
          <w:b/>
          <w:sz w:val="40"/>
          <w:szCs w:val="40"/>
        </w:rPr>
        <w:t>20</w:t>
      </w:r>
      <w:r>
        <w:rPr>
          <w:rFonts w:ascii="Times New Roman" w:eastAsia="仿宋" w:hAnsi="Times New Roman" w:hint="eastAsia"/>
          <w:b/>
          <w:sz w:val="40"/>
          <w:szCs w:val="40"/>
        </w:rPr>
        <w:t>年度十大类纺织创新产品</w:t>
      </w:r>
    </w:p>
    <w:p w:rsidR="002E1F25" w:rsidRDefault="001D3B63">
      <w:pPr>
        <w:spacing w:afterLines="50" w:after="156" w:line="360" w:lineRule="auto"/>
        <w:jc w:val="center"/>
        <w:rPr>
          <w:rFonts w:ascii="Times New Roman" w:eastAsia="仿宋" w:hAnsi="Times New Roman"/>
          <w:b/>
          <w:sz w:val="40"/>
          <w:szCs w:val="40"/>
        </w:rPr>
      </w:pPr>
      <w:r>
        <w:rPr>
          <w:rFonts w:ascii="Times New Roman" w:eastAsia="仿宋" w:hAnsi="Times New Roman" w:hint="eastAsia"/>
          <w:b/>
          <w:sz w:val="40"/>
          <w:szCs w:val="40"/>
        </w:rPr>
        <w:t>申报类别</w:t>
      </w:r>
    </w:p>
    <w:tbl>
      <w:tblPr>
        <w:tblW w:w="9118" w:type="dxa"/>
        <w:jc w:val="center"/>
        <w:tblLayout w:type="fixed"/>
        <w:tblLook w:val="04A0" w:firstRow="1" w:lastRow="0" w:firstColumn="1" w:lastColumn="0" w:noHBand="0" w:noVBand="1"/>
      </w:tblPr>
      <w:tblGrid>
        <w:gridCol w:w="808"/>
        <w:gridCol w:w="1739"/>
        <w:gridCol w:w="6571"/>
      </w:tblGrid>
      <w:tr w:rsidR="002E1F25">
        <w:trPr>
          <w:trHeight w:val="50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序号</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申报类别</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描述说明</w:t>
            </w:r>
          </w:p>
        </w:tc>
      </w:tr>
      <w:tr w:rsidR="002E1F25">
        <w:trPr>
          <w:trHeight w:val="2539"/>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1</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时尚创意</w:t>
            </w:r>
            <w:r>
              <w:rPr>
                <w:rFonts w:ascii="Times New Roman" w:eastAsia="仿宋" w:hAnsi="Times New Roman"/>
                <w:b/>
                <w:bCs/>
                <w:kern w:val="0"/>
                <w:sz w:val="28"/>
                <w:szCs w:val="28"/>
              </w:rPr>
              <w:br/>
            </w: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注重设计概念的创新，符合市场流行趋势，采用新材料和新技术，使产品的色彩、图案、造型、文化内涵和个性表达契合现代生活方式与消费需求，拥有自主知识产权。</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2</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非遗创</w:t>
            </w:r>
            <w:r w:rsidR="000259A5">
              <w:rPr>
                <w:rFonts w:ascii="Times New Roman" w:eastAsia="仿宋" w:hAnsi="Times New Roman" w:hint="eastAsia"/>
                <w:b/>
                <w:bCs/>
                <w:kern w:val="0"/>
                <w:sz w:val="28"/>
                <w:szCs w:val="28"/>
              </w:rPr>
              <w:t>新</w:t>
            </w:r>
          </w:p>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应用非物质文化遗产的设计元素进行产品开发，有利于非遗文化的传承与应用。例如丝绸文化创</w:t>
            </w:r>
            <w:r w:rsidR="000259A5">
              <w:rPr>
                <w:rFonts w:ascii="Times New Roman" w:eastAsia="仿宋" w:hAnsi="Times New Roman" w:hint="eastAsia"/>
                <w:kern w:val="0"/>
                <w:sz w:val="28"/>
                <w:szCs w:val="28"/>
              </w:rPr>
              <w:t>新</w:t>
            </w:r>
            <w:r>
              <w:rPr>
                <w:rFonts w:ascii="Times New Roman" w:eastAsia="仿宋" w:hAnsi="Times New Roman" w:hint="eastAsia"/>
                <w:kern w:val="0"/>
                <w:sz w:val="28"/>
                <w:szCs w:val="28"/>
              </w:rPr>
              <w:t>产品等。</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3</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智能科技</w:t>
            </w:r>
          </w:p>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对人体生命体征（心率、血压、呼吸速率和肌电等）或人体周围环境（体温、体表湿度和空气质量等）有监测和响应功能，使用方便。</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4</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舒适功能</w:t>
            </w:r>
            <w:r>
              <w:rPr>
                <w:rFonts w:ascii="Times New Roman" w:eastAsia="仿宋" w:hAnsi="Times New Roman"/>
                <w:b/>
                <w:bCs/>
                <w:kern w:val="0"/>
                <w:sz w:val="28"/>
                <w:szCs w:val="28"/>
              </w:rPr>
              <w:br/>
            </w: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通过采用新材料和新技术，基于人体工学对产品进行形态和功能的设计创新，改善产品的使用体验，增强使用舒适性。</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5</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运动功能</w:t>
            </w:r>
          </w:p>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通过采用新材料和新技术，基于人体工学对产品形态和功能进行创新性设计，使产品具有高强的防护和耐极端条件性能，为崇尚运动的</w:t>
            </w:r>
            <w:r w:rsidR="00DE35ED">
              <w:rPr>
                <w:rFonts w:ascii="Times New Roman" w:eastAsia="仿宋" w:hAnsi="Times New Roman" w:hint="eastAsia"/>
                <w:kern w:val="0"/>
                <w:sz w:val="28"/>
                <w:szCs w:val="28"/>
              </w:rPr>
              <w:t>人员</w:t>
            </w:r>
            <w:r>
              <w:rPr>
                <w:rFonts w:ascii="Times New Roman" w:eastAsia="仿宋" w:hAnsi="Times New Roman" w:hint="eastAsia"/>
                <w:kern w:val="0"/>
                <w:sz w:val="28"/>
                <w:szCs w:val="28"/>
              </w:rPr>
              <w:t>提供充分保护功能和舒适体验。例如冰雪运动功能产品等。</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lastRenderedPageBreak/>
              <w:t>6</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医疗卫生用功能产品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为患者提供直接或间接的保护，辅助康复治疗，有良好的生物相容性或生物可吸收等生物友好特性，可直接帮助止血、预防感染和促进愈合等；为日常生活中的卫生清洁提供便利，改善用户体验，提高消费者生活质量。</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7</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易护理</w:t>
            </w:r>
          </w:p>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通过采用新材料和新技术，以降低产品护理难度为目的进行功能设计创新。例如具有免烫、抗皱、防污、防静电、机可洗、抑菌防螨和防虫蛀等功能。</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8</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安全防护</w:t>
            </w:r>
          </w:p>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通过采用新原料和新技术，对产品色彩、形态和功能进行创新性设计，使产品能够直接或间接地对特殊环境下的使用者起到良好的防护作用，保护使用者的健康和安全。例如医疗</w:t>
            </w:r>
            <w:bookmarkStart w:id="0" w:name="_GoBack"/>
            <w:bookmarkEnd w:id="0"/>
            <w:r w:rsidR="000259A5">
              <w:rPr>
                <w:rFonts w:ascii="Times New Roman" w:eastAsia="仿宋" w:hAnsi="Times New Roman" w:hint="eastAsia"/>
                <w:kern w:val="0"/>
                <w:sz w:val="28"/>
                <w:szCs w:val="28"/>
              </w:rPr>
              <w:t>防疫类产品</w:t>
            </w:r>
            <w:r>
              <w:rPr>
                <w:rFonts w:ascii="Times New Roman" w:eastAsia="仿宋" w:hAnsi="Times New Roman" w:hint="eastAsia"/>
                <w:kern w:val="0"/>
                <w:sz w:val="28"/>
                <w:szCs w:val="28"/>
              </w:rPr>
              <w:t>等。</w:t>
            </w:r>
          </w:p>
        </w:tc>
      </w:tr>
      <w:tr w:rsidR="002E1F25">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hint="eastAsia"/>
                <w:kern w:val="0"/>
                <w:sz w:val="28"/>
                <w:szCs w:val="28"/>
              </w:rPr>
              <w:t>9</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健康保健</w:t>
            </w:r>
          </w:p>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通过采用新材料和新技术，对产品色彩、形态和功能进行创新性设计，使产品具有调整人体生理功能、辅助治疗疾病、促进健康的功能。例如老年专用健康产品等。</w:t>
            </w:r>
          </w:p>
        </w:tc>
      </w:tr>
      <w:tr w:rsidR="002E1F25">
        <w:trPr>
          <w:trHeight w:val="1944"/>
          <w:jc w:val="center"/>
        </w:trPr>
        <w:tc>
          <w:tcPr>
            <w:tcW w:w="808" w:type="dxa"/>
            <w:tcBorders>
              <w:top w:val="single" w:sz="4" w:space="0" w:color="auto"/>
              <w:left w:val="single" w:sz="8" w:space="0" w:color="auto"/>
              <w:bottom w:val="single" w:sz="4" w:space="0" w:color="auto"/>
              <w:right w:val="single" w:sz="4" w:space="0" w:color="auto"/>
            </w:tcBorders>
            <w:vAlign w:val="center"/>
          </w:tcPr>
          <w:p w:rsidR="002E1F25" w:rsidRDefault="001D3B63">
            <w:pPr>
              <w:widowControl/>
              <w:jc w:val="center"/>
              <w:rPr>
                <w:rFonts w:ascii="Times New Roman" w:eastAsia="仿宋" w:hAnsi="Times New Roman"/>
                <w:kern w:val="0"/>
                <w:sz w:val="28"/>
                <w:szCs w:val="28"/>
              </w:rPr>
            </w:pPr>
            <w:r>
              <w:rPr>
                <w:rFonts w:ascii="Times New Roman" w:eastAsia="仿宋" w:hAnsi="Times New Roman"/>
                <w:kern w:val="0"/>
                <w:sz w:val="28"/>
                <w:szCs w:val="28"/>
              </w:rPr>
              <w:t>10</w:t>
            </w:r>
          </w:p>
        </w:tc>
        <w:tc>
          <w:tcPr>
            <w:tcW w:w="1739" w:type="dxa"/>
            <w:tcBorders>
              <w:top w:val="single" w:sz="4" w:space="0" w:color="auto"/>
              <w:left w:val="single" w:sz="4" w:space="0" w:color="auto"/>
              <w:bottom w:val="single" w:sz="4" w:space="0" w:color="auto"/>
              <w:right w:val="single" w:sz="8" w:space="0" w:color="auto"/>
            </w:tcBorders>
            <w:vAlign w:val="center"/>
          </w:tcPr>
          <w:p w:rsidR="002E1F25" w:rsidRDefault="001D3B63">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生态环保</w:t>
            </w:r>
            <w:r>
              <w:rPr>
                <w:rFonts w:ascii="Times New Roman" w:eastAsia="仿宋" w:hAnsi="Times New Roman"/>
                <w:b/>
                <w:bCs/>
                <w:kern w:val="0"/>
                <w:sz w:val="28"/>
                <w:szCs w:val="28"/>
              </w:rPr>
              <w:br/>
            </w: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2E1F25" w:rsidRDefault="001D3B63">
            <w:pPr>
              <w:widowControl/>
              <w:rPr>
                <w:rFonts w:ascii="Times New Roman" w:eastAsia="仿宋" w:hAnsi="Times New Roman"/>
                <w:kern w:val="0"/>
                <w:sz w:val="28"/>
                <w:szCs w:val="28"/>
              </w:rPr>
            </w:pPr>
            <w:r>
              <w:rPr>
                <w:rFonts w:ascii="Times New Roman" w:eastAsia="仿宋" w:hAnsi="Times New Roman" w:hint="eastAsia"/>
                <w:kern w:val="0"/>
                <w:sz w:val="28"/>
                <w:szCs w:val="28"/>
              </w:rPr>
              <w:t>产品符合生态环保标准要求，</w:t>
            </w:r>
            <w:r w:rsidR="00E06869">
              <w:rPr>
                <w:rFonts w:ascii="Times New Roman" w:eastAsia="仿宋" w:hAnsi="Times New Roman" w:hint="eastAsia"/>
                <w:kern w:val="0"/>
                <w:sz w:val="28"/>
                <w:szCs w:val="28"/>
              </w:rPr>
              <w:t>在</w:t>
            </w:r>
            <w:r w:rsidR="00E06869" w:rsidRPr="00E06869">
              <w:rPr>
                <w:rFonts w:ascii="Times New Roman" w:eastAsia="仿宋" w:hAnsi="Times New Roman" w:hint="eastAsia"/>
                <w:kern w:val="0"/>
                <w:sz w:val="28"/>
                <w:szCs w:val="28"/>
              </w:rPr>
              <w:t>生产、销售、使用和废弃处理</w:t>
            </w:r>
            <w:r w:rsidR="00E06869">
              <w:rPr>
                <w:rFonts w:ascii="Times New Roman" w:eastAsia="仿宋" w:hAnsi="Times New Roman" w:hint="eastAsia"/>
                <w:kern w:val="0"/>
                <w:sz w:val="28"/>
                <w:szCs w:val="28"/>
              </w:rPr>
              <w:t>等</w:t>
            </w:r>
            <w:r w:rsidR="00E06869" w:rsidRPr="00E06869">
              <w:rPr>
                <w:rFonts w:ascii="Times New Roman" w:eastAsia="仿宋" w:hAnsi="Times New Roman" w:hint="eastAsia"/>
                <w:kern w:val="0"/>
                <w:sz w:val="28"/>
                <w:szCs w:val="28"/>
              </w:rPr>
              <w:t>整个生命周期内</w:t>
            </w:r>
            <w:r>
              <w:rPr>
                <w:rFonts w:ascii="Times New Roman" w:eastAsia="仿宋" w:hAnsi="Times New Roman" w:hint="eastAsia"/>
                <w:kern w:val="0"/>
                <w:sz w:val="28"/>
                <w:szCs w:val="28"/>
              </w:rPr>
              <w:t>，对环境或人体健康无害。例如采用生物基纤维、原液着色纤维和循环再利用化学纤维等原料，使用生态环保的染整技术加工的产品等。</w:t>
            </w:r>
          </w:p>
        </w:tc>
      </w:tr>
    </w:tbl>
    <w:p w:rsidR="002E1F25" w:rsidRDefault="002E1F25">
      <w:pPr>
        <w:rPr>
          <w:rFonts w:ascii="Times New Roman" w:eastAsia="仿宋" w:hAnsi="Times New Roman"/>
        </w:rPr>
      </w:pPr>
    </w:p>
    <w:sectPr w:rsidR="002E1F25">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A3E" w:rsidRDefault="00590A3E">
      <w:r>
        <w:separator/>
      </w:r>
    </w:p>
  </w:endnote>
  <w:endnote w:type="continuationSeparator" w:id="0">
    <w:p w:rsidR="00590A3E" w:rsidRDefault="005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F25" w:rsidRDefault="001D3B63">
    <w:pPr>
      <w:pStyle w:val="a3"/>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PAGE   \* MERGEFORMAT</w:instrText>
    </w:r>
    <w:r>
      <w:rPr>
        <w:rFonts w:ascii="Times New Roman" w:hAnsi="Times New Roman"/>
        <w:sz w:val="21"/>
      </w:rPr>
      <w:fldChar w:fldCharType="separate"/>
    </w:r>
    <w:r>
      <w:rPr>
        <w:rFonts w:ascii="Times New Roman" w:hAnsi="Times New Roman"/>
        <w:sz w:val="21"/>
        <w:lang w:val="zh-CN"/>
      </w:rPr>
      <w:t>2</w:t>
    </w:r>
    <w:r>
      <w:rPr>
        <w:rFonts w:ascii="Times New Roman" w:hAnsi="Times New Roman"/>
        <w:sz w:val="21"/>
      </w:rPr>
      <w:fldChar w:fldCharType="end"/>
    </w:r>
  </w:p>
  <w:p w:rsidR="002E1F25" w:rsidRDefault="001D3B63">
    <w:pPr>
      <w:pStyle w:val="a3"/>
      <w:jc w:val="right"/>
    </w:pPr>
    <w:r>
      <w:rPr>
        <w:lang w:val="zh-CN"/>
      </w:rPr>
      <w:t xml:space="preserve"> </w:t>
    </w:r>
  </w:p>
  <w:p w:rsidR="002E1F25" w:rsidRDefault="002E1F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A3E" w:rsidRDefault="00590A3E">
      <w:r>
        <w:separator/>
      </w:r>
    </w:p>
  </w:footnote>
  <w:footnote w:type="continuationSeparator" w:id="0">
    <w:p w:rsidR="00590A3E" w:rsidRDefault="00590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CBC"/>
    <w:rsid w:val="000259A5"/>
    <w:rsid w:val="000E7BF6"/>
    <w:rsid w:val="0013348D"/>
    <w:rsid w:val="0018187F"/>
    <w:rsid w:val="001A0150"/>
    <w:rsid w:val="001D3B63"/>
    <w:rsid w:val="001D6CDE"/>
    <w:rsid w:val="002A677A"/>
    <w:rsid w:val="002B0650"/>
    <w:rsid w:val="002E1F25"/>
    <w:rsid w:val="00322780"/>
    <w:rsid w:val="003660D2"/>
    <w:rsid w:val="00394FD0"/>
    <w:rsid w:val="003F0411"/>
    <w:rsid w:val="00475A7E"/>
    <w:rsid w:val="004A2CCD"/>
    <w:rsid w:val="004B35B2"/>
    <w:rsid w:val="004E01BE"/>
    <w:rsid w:val="0050051A"/>
    <w:rsid w:val="005455CC"/>
    <w:rsid w:val="00576C69"/>
    <w:rsid w:val="00590A3E"/>
    <w:rsid w:val="005C0039"/>
    <w:rsid w:val="005E72DC"/>
    <w:rsid w:val="006A57F0"/>
    <w:rsid w:val="007230A9"/>
    <w:rsid w:val="00781D20"/>
    <w:rsid w:val="007D2CFD"/>
    <w:rsid w:val="007D7585"/>
    <w:rsid w:val="00862914"/>
    <w:rsid w:val="009350CC"/>
    <w:rsid w:val="00941A09"/>
    <w:rsid w:val="009C2A56"/>
    <w:rsid w:val="009C3222"/>
    <w:rsid w:val="00A03D4B"/>
    <w:rsid w:val="00A27766"/>
    <w:rsid w:val="00AA41A1"/>
    <w:rsid w:val="00AC2B6D"/>
    <w:rsid w:val="00AF3D3D"/>
    <w:rsid w:val="00B3224B"/>
    <w:rsid w:val="00B32ACA"/>
    <w:rsid w:val="00B61DBD"/>
    <w:rsid w:val="00B76C51"/>
    <w:rsid w:val="00B85A51"/>
    <w:rsid w:val="00B9216F"/>
    <w:rsid w:val="00BB3BF9"/>
    <w:rsid w:val="00CC4A29"/>
    <w:rsid w:val="00DA64E2"/>
    <w:rsid w:val="00DC6BE0"/>
    <w:rsid w:val="00DD0454"/>
    <w:rsid w:val="00DD1028"/>
    <w:rsid w:val="00DE35ED"/>
    <w:rsid w:val="00E06869"/>
    <w:rsid w:val="00E36DF8"/>
    <w:rsid w:val="00E71C6A"/>
    <w:rsid w:val="00E957F9"/>
    <w:rsid w:val="00ED690F"/>
    <w:rsid w:val="00F06CBC"/>
    <w:rsid w:val="00F2217C"/>
    <w:rsid w:val="00F31BAF"/>
    <w:rsid w:val="00F34582"/>
    <w:rsid w:val="00FA1AF6"/>
    <w:rsid w:val="00FC154F"/>
    <w:rsid w:val="0D1909F8"/>
    <w:rsid w:val="39325384"/>
    <w:rsid w:val="3E6F2F04"/>
    <w:rsid w:val="4A8A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86AB4"/>
  <w15:docId w15:val="{4E7FCCA2-3EC5-4FCE-A73A-3F70FFC0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rFonts w:ascii="等线" w:eastAsia="等线" w:hAnsi="等线"/>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a4">
    <w:name w:val="页脚 字符"/>
    <w:link w:val="a3"/>
    <w:uiPriority w:val="99"/>
    <w:locked/>
    <w:rPr>
      <w:rFonts w:cs="Times New Roman"/>
      <w:sz w:val="18"/>
      <w:szCs w:val="18"/>
    </w:rPr>
  </w:style>
  <w:style w:type="character" w:customStyle="1" w:styleId="a6">
    <w:name w:val="页眉 字符"/>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134</Words>
  <Characters>767</Characters>
  <Application>Microsoft Office Word</Application>
  <DocSecurity>0</DocSecurity>
  <Lines>6</Lines>
  <Paragraphs>1</Paragraphs>
  <ScaleCrop>false</ScaleCrop>
  <Company>Microsoft</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韩俊霞</dc:creator>
  <cp:lastModifiedBy>科技信息 部</cp:lastModifiedBy>
  <cp:revision>31</cp:revision>
  <cp:lastPrinted>2020-05-06T08:51:00Z</cp:lastPrinted>
  <dcterms:created xsi:type="dcterms:W3CDTF">2017-07-21T09:07:00Z</dcterms:created>
  <dcterms:modified xsi:type="dcterms:W3CDTF">2020-05-07T08:40:00Z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